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39" w:rsidRPr="00D02B39" w:rsidRDefault="00D02B39" w:rsidP="00D02B39">
      <w:pPr>
        <w:pStyle w:val="a3"/>
        <w:shd w:val="clear" w:color="auto" w:fill="FFFFFF"/>
        <w:spacing w:before="0" w:beforeAutospacing="0" w:after="0" w:afterAutospacing="0"/>
        <w:jc w:val="both"/>
      </w:pPr>
      <w:bookmarkStart w:id="0" w:name="_GoBack"/>
      <w:r w:rsidRPr="00D02B39">
        <w:rPr>
          <w:rStyle w:val="a4"/>
        </w:rPr>
        <w:t xml:space="preserve">Профилактика несчастных случаев и памятка </w:t>
      </w:r>
      <w:bookmarkEnd w:id="0"/>
      <w:r w:rsidRPr="00D02B39">
        <w:rPr>
          <w:rStyle w:val="a4"/>
        </w:rPr>
        <w:t>о предупреждении гибели несовершеннолетних от внешних причин (пожары, гибель на воде, падение из окон и др.)</w:t>
      </w:r>
    </w:p>
    <w:p w:rsidR="00D02B39" w:rsidRPr="00D02B39" w:rsidRDefault="00D02B39" w:rsidP="00D02B39">
      <w:pPr>
        <w:pStyle w:val="a3"/>
        <w:shd w:val="clear" w:color="auto" w:fill="FFFFFF"/>
        <w:spacing w:before="0" w:beforeAutospacing="0" w:after="150" w:afterAutospacing="0"/>
        <w:jc w:val="both"/>
      </w:pPr>
      <w:r w:rsidRPr="00D02B39">
        <w:t> </w:t>
      </w:r>
    </w:p>
    <w:p w:rsidR="00D02B39" w:rsidRPr="00D02B39" w:rsidRDefault="00D02B39" w:rsidP="00D02B39">
      <w:pPr>
        <w:pStyle w:val="a3"/>
        <w:shd w:val="clear" w:color="auto" w:fill="FFFFFF"/>
        <w:spacing w:before="0" w:beforeAutospacing="0" w:after="0" w:afterAutospacing="0"/>
        <w:jc w:val="both"/>
      </w:pPr>
      <w:r w:rsidRPr="00D02B39">
        <w:rPr>
          <w:rStyle w:val="a4"/>
        </w:rPr>
        <w:t>«Как избежать несчастных случаев с детьми. Предупреждение травматизма».</w:t>
      </w:r>
    </w:p>
    <w:p w:rsidR="00D02B39" w:rsidRPr="00D02B39" w:rsidRDefault="00D02B39" w:rsidP="00D02B39">
      <w:pPr>
        <w:pStyle w:val="a3"/>
        <w:shd w:val="clear" w:color="auto" w:fill="FFFFFF"/>
        <w:spacing w:before="0" w:beforeAutospacing="0" w:after="150" w:afterAutospacing="0"/>
        <w:jc w:val="both"/>
      </w:pPr>
      <w:r w:rsidRPr="00D02B39">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D02B39" w:rsidRPr="00D02B39" w:rsidRDefault="00D02B39" w:rsidP="00D02B39">
      <w:pPr>
        <w:pStyle w:val="a3"/>
        <w:shd w:val="clear" w:color="auto" w:fill="FFFFFF"/>
        <w:spacing w:before="0" w:beforeAutospacing="0" w:after="150" w:afterAutospacing="0"/>
        <w:jc w:val="both"/>
      </w:pPr>
      <w:r w:rsidRPr="00D02B39">
        <w:t> 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D02B39" w:rsidRPr="00D02B39" w:rsidRDefault="00D02B39" w:rsidP="00D02B39">
      <w:pPr>
        <w:pStyle w:val="a3"/>
        <w:shd w:val="clear" w:color="auto" w:fill="FFFFFF"/>
        <w:spacing w:before="0" w:beforeAutospacing="0" w:after="150" w:afterAutospacing="0"/>
        <w:jc w:val="both"/>
      </w:pPr>
      <w:r w:rsidRPr="00D02B39">
        <w:t> 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D02B39" w:rsidRPr="00D02B39" w:rsidRDefault="00D02B39" w:rsidP="00D02B39">
      <w:pPr>
        <w:pStyle w:val="a3"/>
        <w:shd w:val="clear" w:color="auto" w:fill="FFFFFF"/>
        <w:spacing w:before="0" w:beforeAutospacing="0" w:after="0" w:afterAutospacing="0"/>
        <w:jc w:val="both"/>
      </w:pPr>
      <w:r w:rsidRPr="00D02B39">
        <w:t> </w:t>
      </w:r>
      <w:r w:rsidRPr="00D02B39">
        <w:rPr>
          <w:rStyle w:val="a4"/>
        </w:rPr>
        <w:t>Сделайте окружающую обстановку безопасной для ребенка. </w:t>
      </w:r>
      <w:r w:rsidRPr="00D02B39">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D02B39" w:rsidRPr="00D02B39" w:rsidRDefault="00D02B39" w:rsidP="00D02B39">
      <w:pPr>
        <w:pStyle w:val="a3"/>
        <w:shd w:val="clear" w:color="auto" w:fill="FFFFFF"/>
        <w:spacing w:before="0" w:beforeAutospacing="0" w:after="150" w:afterAutospacing="0"/>
        <w:jc w:val="both"/>
      </w:pPr>
      <w:r w:rsidRPr="00D02B39">
        <w:t> 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D02B39" w:rsidRPr="00D02B39" w:rsidRDefault="00D02B39" w:rsidP="00D02B39">
      <w:pPr>
        <w:pStyle w:val="a3"/>
        <w:shd w:val="clear" w:color="auto" w:fill="FFFFFF"/>
        <w:spacing w:before="0" w:beforeAutospacing="0" w:after="150" w:afterAutospacing="0"/>
        <w:jc w:val="both"/>
      </w:pPr>
      <w:r w:rsidRPr="00D02B39">
        <w:t> 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w:t>
      </w:r>
    </w:p>
    <w:p w:rsidR="00D02B39" w:rsidRPr="00D02B39" w:rsidRDefault="00D02B39" w:rsidP="00D02B39">
      <w:pPr>
        <w:pStyle w:val="a3"/>
        <w:shd w:val="clear" w:color="auto" w:fill="FFFFFF"/>
        <w:spacing w:before="0" w:beforeAutospacing="0" w:after="0" w:afterAutospacing="0"/>
        <w:jc w:val="both"/>
      </w:pPr>
      <w:r w:rsidRPr="00D02B39">
        <w:t> </w:t>
      </w:r>
      <w:r w:rsidRPr="00D02B39">
        <w:rPr>
          <w:rStyle w:val="a4"/>
        </w:rPr>
        <w:t>Ожоги.</w:t>
      </w:r>
      <w:r w:rsidRPr="00D02B39">
        <w:t xml:space="preserve">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w:t>
      </w:r>
      <w:proofErr w:type="spellStart"/>
      <w:r w:rsidRPr="00D02B39">
        <w:t>серьѐзны</w:t>
      </w:r>
      <w:proofErr w:type="spellEnd"/>
      <w:r w:rsidRPr="00D02B39">
        <w:t>, в этих случаях необходима пересадка кожи.</w:t>
      </w:r>
    </w:p>
    <w:p w:rsidR="00D02B39" w:rsidRPr="00D02B39" w:rsidRDefault="00D02B39" w:rsidP="00D02B39">
      <w:pPr>
        <w:pStyle w:val="a3"/>
        <w:shd w:val="clear" w:color="auto" w:fill="FFFFFF"/>
        <w:spacing w:before="0" w:beforeAutospacing="0" w:after="150" w:afterAutospacing="0"/>
        <w:jc w:val="both"/>
      </w:pPr>
      <w:r w:rsidRPr="00D02B39">
        <w:lastRenderedPageBreak/>
        <w:t> 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D02B39" w:rsidRPr="00D02B39" w:rsidRDefault="00D02B39" w:rsidP="00D02B39">
      <w:pPr>
        <w:pStyle w:val="a3"/>
        <w:shd w:val="clear" w:color="auto" w:fill="FFFFFF"/>
        <w:spacing w:before="0" w:beforeAutospacing="0" w:after="150" w:afterAutospacing="0"/>
        <w:jc w:val="both"/>
      </w:pPr>
      <w:r w:rsidRPr="00D02B39">
        <w:t> Не используйте скатерти и салфетки, которые маленький ребенок может стянуть со стола. 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D02B39" w:rsidRPr="00D02B39" w:rsidRDefault="00D02B39" w:rsidP="00D02B39">
      <w:pPr>
        <w:pStyle w:val="a3"/>
        <w:shd w:val="clear" w:color="auto" w:fill="FFFFFF"/>
        <w:spacing w:before="0" w:beforeAutospacing="0" w:after="150" w:afterAutospacing="0"/>
        <w:jc w:val="both"/>
      </w:pPr>
      <w:r w:rsidRPr="00D02B39">
        <w:t> Детское белье должно изготавливаться из огнестойкой ткани. Поэтому очень важно выбирать для сна именно это ночное белье, а не 100%-</w:t>
      </w:r>
      <w:proofErr w:type="spellStart"/>
      <w:r w:rsidRPr="00D02B39">
        <w:t>ный</w:t>
      </w:r>
      <w:proofErr w:type="spellEnd"/>
      <w:r w:rsidRPr="00D02B39">
        <w:t xml:space="preserve"> хлопок, как это принято. Если стирать такое белье с использованием </w:t>
      </w:r>
      <w:proofErr w:type="spellStart"/>
      <w:r w:rsidRPr="00D02B39">
        <w:t>нефосфатного</w:t>
      </w:r>
      <w:proofErr w:type="spellEnd"/>
      <w:r w:rsidRPr="00D02B39">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D02B39">
        <w:t>нефосфатным</w:t>
      </w:r>
      <w:proofErr w:type="spellEnd"/>
      <w:r w:rsidRPr="00D02B39">
        <w:t xml:space="preserve"> мылом или отбеливающим средством.</w:t>
      </w:r>
    </w:p>
    <w:p w:rsidR="00D02B39" w:rsidRPr="00D02B39" w:rsidRDefault="00D02B39" w:rsidP="00D02B39">
      <w:pPr>
        <w:pStyle w:val="a3"/>
        <w:shd w:val="clear" w:color="auto" w:fill="FFFFFF"/>
        <w:spacing w:before="0" w:beforeAutospacing="0" w:after="150" w:afterAutospacing="0"/>
        <w:jc w:val="both"/>
      </w:pPr>
      <w:r w:rsidRPr="00D02B39">
        <w:t xml:space="preserve"> Всегда поворачивайте ручки чайников к задней части плиты. Следует отдавать предпочтение задним конфоркам. 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 Открытые нагреватели, печи, камины, </w:t>
      </w:r>
      <w:proofErr w:type="spellStart"/>
      <w:r w:rsidRPr="00D02B39">
        <w:t>неогражденные</w:t>
      </w:r>
      <w:proofErr w:type="spellEnd"/>
      <w:r w:rsidRPr="00D02B39">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 Внимательно следите, чтобы занавески, покрывала и полотенца не касались нагревательных приборов, так как это может стать причиной пожара.</w:t>
      </w:r>
    </w:p>
    <w:p w:rsidR="00D02B39" w:rsidRPr="00D02B39" w:rsidRDefault="00D02B39" w:rsidP="00D02B39">
      <w:pPr>
        <w:pStyle w:val="a3"/>
        <w:shd w:val="clear" w:color="auto" w:fill="FFFFFF"/>
        <w:spacing w:before="0" w:beforeAutospacing="0" w:after="150" w:afterAutospacing="0"/>
        <w:jc w:val="both"/>
      </w:pPr>
      <w:r w:rsidRPr="00D02B39">
        <w:t> Замените изношенные электрические провода. Тщательно изолируйте соединения проводов и удлинителей.</w:t>
      </w:r>
    </w:p>
    <w:p w:rsidR="00D02B39" w:rsidRPr="00D02B39" w:rsidRDefault="00D02B39" w:rsidP="00D02B39">
      <w:pPr>
        <w:pStyle w:val="a3"/>
        <w:shd w:val="clear" w:color="auto" w:fill="FFFFFF"/>
        <w:spacing w:before="0" w:beforeAutospacing="0" w:after="150" w:afterAutospacing="0"/>
        <w:jc w:val="both"/>
      </w:pPr>
      <w:r w:rsidRPr="00D02B39">
        <w:t xml:space="preserve"> Вставьте </w:t>
      </w:r>
      <w:proofErr w:type="spellStart"/>
      <w:r w:rsidRPr="00D02B39">
        <w:t>электрозаглушки</w:t>
      </w:r>
      <w:proofErr w:type="spellEnd"/>
      <w:r w:rsidRPr="00D02B39">
        <w:t xml:space="preserve"> во все штепсельные розетки, чтобы дети не получили удар током, засунув что-нибудь в отверстия розетки.</w:t>
      </w:r>
    </w:p>
    <w:p w:rsidR="00D02B39" w:rsidRPr="00D02B39" w:rsidRDefault="00D02B39" w:rsidP="00D02B39">
      <w:pPr>
        <w:pStyle w:val="a3"/>
        <w:shd w:val="clear" w:color="auto" w:fill="FFFFFF"/>
        <w:spacing w:before="0" w:beforeAutospacing="0" w:after="150" w:afterAutospacing="0"/>
        <w:jc w:val="both"/>
      </w:pPr>
      <w:r w:rsidRPr="00D02B39">
        <w:t> Побеседуйте с детьми о противопожарной безопасности и проведите необходимый инструктаж.</w:t>
      </w:r>
    </w:p>
    <w:p w:rsidR="00D02B39" w:rsidRPr="00D02B39" w:rsidRDefault="00D02B39" w:rsidP="00D02B39">
      <w:pPr>
        <w:pStyle w:val="a3"/>
        <w:shd w:val="clear" w:color="auto" w:fill="FFFFFF"/>
        <w:spacing w:before="0" w:beforeAutospacing="0" w:after="0" w:afterAutospacing="0"/>
        <w:jc w:val="both"/>
      </w:pPr>
      <w:r w:rsidRPr="00D02B39">
        <w:t> </w:t>
      </w:r>
      <w:r w:rsidRPr="00D02B39">
        <w:rPr>
          <w:rStyle w:val="a4"/>
        </w:rPr>
        <w:t>Гибель на воде и меры безопасности</w:t>
      </w:r>
    </w:p>
    <w:p w:rsidR="00D02B39" w:rsidRPr="00D02B39" w:rsidRDefault="00D02B39" w:rsidP="00D02B39">
      <w:pPr>
        <w:pStyle w:val="a3"/>
        <w:shd w:val="clear" w:color="auto" w:fill="FFFFFF"/>
        <w:spacing w:before="0" w:beforeAutospacing="0" w:after="150" w:afterAutospacing="0"/>
        <w:jc w:val="both"/>
      </w:pPr>
      <w:r w:rsidRPr="00D02B39">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sidRPr="00D02B39">
        <w:t>спасенных</w:t>
      </w:r>
      <w:proofErr w:type="gramEnd"/>
      <w:r w:rsidRPr="00D02B39">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D02B39" w:rsidRPr="00D02B39" w:rsidRDefault="00D02B39" w:rsidP="00D02B39">
      <w:pPr>
        <w:pStyle w:val="a3"/>
        <w:shd w:val="clear" w:color="auto" w:fill="FFFFFF"/>
        <w:spacing w:before="0" w:beforeAutospacing="0" w:after="150" w:afterAutospacing="0"/>
        <w:jc w:val="both"/>
      </w:pPr>
      <w:r w:rsidRPr="00D02B39">
        <w:t> 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D02B39" w:rsidRPr="00D02B39" w:rsidRDefault="00D02B39" w:rsidP="00D02B39">
      <w:pPr>
        <w:pStyle w:val="a3"/>
        <w:shd w:val="clear" w:color="auto" w:fill="FFFFFF"/>
        <w:spacing w:before="0" w:beforeAutospacing="0" w:after="150" w:afterAutospacing="0"/>
        <w:jc w:val="both"/>
      </w:pPr>
      <w:r w:rsidRPr="00D02B39">
        <w:t> Пока не проводилось исследований, в которых было бы доказано, что раннее обучение опасности. Эти первые уроки могут даже повысить риск, дав родителям и детям ложное ощущение безопасности на воде.</w:t>
      </w:r>
    </w:p>
    <w:p w:rsidR="00D02B39" w:rsidRPr="00D02B39" w:rsidRDefault="00D02B39" w:rsidP="00D02B39">
      <w:pPr>
        <w:pStyle w:val="a3"/>
        <w:shd w:val="clear" w:color="auto" w:fill="FFFFFF"/>
        <w:spacing w:before="0" w:beforeAutospacing="0" w:after="0" w:afterAutospacing="0"/>
        <w:jc w:val="both"/>
      </w:pPr>
      <w:r w:rsidRPr="00D02B39">
        <w:rPr>
          <w:rStyle w:val="a4"/>
        </w:rPr>
        <w:t> Безопасность на воде.</w:t>
      </w:r>
    </w:p>
    <w:p w:rsidR="00D02B39" w:rsidRPr="00D02B39" w:rsidRDefault="00D02B39" w:rsidP="00D02B39">
      <w:pPr>
        <w:pStyle w:val="a3"/>
        <w:shd w:val="clear" w:color="auto" w:fill="FFFFFF"/>
        <w:spacing w:before="0" w:beforeAutospacing="0" w:after="150" w:afterAutospacing="0"/>
        <w:jc w:val="both"/>
      </w:pPr>
      <w:r w:rsidRPr="00D02B39">
        <w:t>Выделите следующие пункты в разговоре с приходящей няней и теми, кто присматривает за ребенком.</w:t>
      </w:r>
    </w:p>
    <w:p w:rsidR="00D02B39" w:rsidRPr="00D02B39" w:rsidRDefault="00D02B39" w:rsidP="00D02B39">
      <w:pPr>
        <w:pStyle w:val="a3"/>
        <w:shd w:val="clear" w:color="auto" w:fill="FFFFFF"/>
        <w:spacing w:before="0" w:beforeAutospacing="0" w:after="150" w:afterAutospacing="0"/>
        <w:jc w:val="both"/>
      </w:pPr>
      <w:r w:rsidRPr="00D02B39">
        <w:t xml:space="preserve"> 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w:t>
      </w:r>
      <w:r w:rsidRPr="00D02B39">
        <w:lastRenderedPageBreak/>
        <w:t>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w:t>
      </w:r>
    </w:p>
    <w:p w:rsidR="00D02B39" w:rsidRPr="00D02B39" w:rsidRDefault="00D02B39" w:rsidP="00D02B39">
      <w:pPr>
        <w:pStyle w:val="a3"/>
        <w:shd w:val="clear" w:color="auto" w:fill="FFFFFF"/>
        <w:spacing w:before="0" w:beforeAutospacing="0" w:after="150" w:afterAutospacing="0"/>
        <w:jc w:val="both"/>
      </w:pPr>
      <w:r w:rsidRPr="00D02B39">
        <w:t> 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w:t>
      </w:r>
    </w:p>
    <w:p w:rsidR="00D02B39" w:rsidRPr="00D02B39" w:rsidRDefault="00D02B39" w:rsidP="00D02B39">
      <w:pPr>
        <w:pStyle w:val="a3"/>
        <w:shd w:val="clear" w:color="auto" w:fill="FFFFFF"/>
        <w:spacing w:before="0" w:beforeAutospacing="0" w:after="150" w:afterAutospacing="0"/>
        <w:jc w:val="both"/>
      </w:pPr>
      <w:r w:rsidRPr="00D02B39">
        <w:t xml:space="preserve"> 3. Не спускайте с ребенка </w:t>
      </w:r>
      <w:proofErr w:type="gramStart"/>
      <w:r w:rsidRPr="00D02B39">
        <w:t>глаз</w:t>
      </w:r>
      <w:proofErr w:type="gramEnd"/>
      <w:r w:rsidRPr="00D02B39">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w:t>
      </w:r>
    </w:p>
    <w:p w:rsidR="00D02B39" w:rsidRPr="00D02B39" w:rsidRDefault="00D02B39" w:rsidP="00D02B39">
      <w:pPr>
        <w:pStyle w:val="a3"/>
        <w:shd w:val="clear" w:color="auto" w:fill="FFFFFF"/>
        <w:spacing w:before="0" w:beforeAutospacing="0" w:after="150" w:afterAutospacing="0"/>
        <w:jc w:val="both"/>
      </w:pPr>
      <w:r w:rsidRPr="00D02B39">
        <w:t> 4. Держитесь подальше от замерзших водоемов и озер, пока лед не будет признан безопасным для катания на коньках.</w:t>
      </w:r>
    </w:p>
    <w:p w:rsidR="00D02B39" w:rsidRPr="00D02B39" w:rsidRDefault="00D02B39" w:rsidP="00D02B39">
      <w:pPr>
        <w:pStyle w:val="a3"/>
        <w:shd w:val="clear" w:color="auto" w:fill="FFFFFF"/>
        <w:spacing w:before="0" w:beforeAutospacing="0" w:after="150" w:afterAutospacing="0"/>
        <w:jc w:val="both"/>
      </w:pPr>
      <w:r w:rsidRPr="00D02B39">
        <w:t> 5. Не подпускайте детей к прудам и другим водоемам во время грозы.</w:t>
      </w:r>
    </w:p>
    <w:p w:rsidR="00D02B39" w:rsidRPr="00D02B39" w:rsidRDefault="00D02B39" w:rsidP="00D02B39">
      <w:pPr>
        <w:pStyle w:val="a3"/>
        <w:shd w:val="clear" w:color="auto" w:fill="FFFFFF"/>
        <w:spacing w:before="0" w:beforeAutospacing="0" w:after="150" w:afterAutospacing="0"/>
        <w:jc w:val="both"/>
      </w:pPr>
      <w:r w:rsidRPr="00D02B39">
        <w:t> 6. Не разрешайте детям кататься на санках около воды.</w:t>
      </w:r>
    </w:p>
    <w:p w:rsidR="00D02B39" w:rsidRPr="00D02B39" w:rsidRDefault="00D02B39" w:rsidP="00D02B39">
      <w:pPr>
        <w:pStyle w:val="a3"/>
        <w:shd w:val="clear" w:color="auto" w:fill="FFFFFF"/>
        <w:spacing w:before="0" w:beforeAutospacing="0" w:after="150" w:afterAutospacing="0"/>
        <w:jc w:val="both"/>
      </w:pPr>
      <w:r w:rsidRPr="00D02B39">
        <w:t> 7. Родники и водные резервуары должны иметь прочное ограждение.</w:t>
      </w:r>
    </w:p>
    <w:p w:rsidR="00D02B39" w:rsidRPr="00D02B39" w:rsidRDefault="00D02B39" w:rsidP="00D02B39">
      <w:pPr>
        <w:pStyle w:val="a3"/>
        <w:shd w:val="clear" w:color="auto" w:fill="FFFFFF"/>
        <w:spacing w:before="0" w:beforeAutospacing="0" w:after="150" w:afterAutospacing="0"/>
        <w:jc w:val="both"/>
      </w:pPr>
      <w:r w:rsidRPr="00D02B39">
        <w:t> 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w:t>
      </w:r>
    </w:p>
    <w:p w:rsidR="00D02B39" w:rsidRPr="00D02B39" w:rsidRDefault="00D02B39" w:rsidP="00D02B39">
      <w:pPr>
        <w:pStyle w:val="a3"/>
        <w:shd w:val="clear" w:color="auto" w:fill="FFFFFF"/>
        <w:spacing w:before="0" w:beforeAutospacing="0" w:after="150" w:afterAutospacing="0"/>
        <w:jc w:val="both"/>
      </w:pPr>
      <w:r w:rsidRPr="00D02B39">
        <w:t> 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w:t>
      </w:r>
    </w:p>
    <w:p w:rsidR="00D02B39" w:rsidRPr="00D02B39" w:rsidRDefault="00D02B39" w:rsidP="00D02B39">
      <w:pPr>
        <w:pStyle w:val="a3"/>
        <w:shd w:val="clear" w:color="auto" w:fill="FFFFFF"/>
        <w:spacing w:before="0" w:beforeAutospacing="0" w:after="0" w:afterAutospacing="0"/>
        <w:jc w:val="both"/>
      </w:pPr>
      <w:r w:rsidRPr="00D02B39">
        <w:rPr>
          <w:rStyle w:val="a4"/>
        </w:rPr>
        <w:t> Ядовитые вещества.</w:t>
      </w:r>
    </w:p>
    <w:p w:rsidR="00D02B39" w:rsidRPr="00D02B39" w:rsidRDefault="00D02B39" w:rsidP="00D02B39">
      <w:pPr>
        <w:pStyle w:val="a3"/>
        <w:shd w:val="clear" w:color="auto" w:fill="FFFFFF"/>
        <w:spacing w:before="0" w:beforeAutospacing="0" w:after="150" w:afterAutospacing="0"/>
        <w:jc w:val="both"/>
      </w:pPr>
      <w:r w:rsidRPr="00D02B39">
        <w:t xml:space="preserve"> 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sidRPr="00D02B39">
        <w:t>с</w:t>
      </w:r>
      <w:proofErr w:type="gramEnd"/>
      <w:r w:rsidRPr="00D02B39">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w:t>
      </w:r>
    </w:p>
    <w:p w:rsidR="00D02B39" w:rsidRPr="00D02B39" w:rsidRDefault="00D02B39" w:rsidP="00D02B39">
      <w:pPr>
        <w:pStyle w:val="a3"/>
        <w:shd w:val="clear" w:color="auto" w:fill="FFFFFF"/>
        <w:spacing w:before="0" w:beforeAutospacing="0" w:after="150" w:afterAutospacing="0"/>
        <w:jc w:val="both"/>
      </w:pPr>
      <w:r w:rsidRPr="00D02B39">
        <w:t> Доза сиропа изменяется в зависимости от веса ребенка.</w:t>
      </w:r>
    </w:p>
    <w:p w:rsidR="00D02B39" w:rsidRPr="00D02B39" w:rsidRDefault="00D02B39" w:rsidP="00D02B39">
      <w:pPr>
        <w:pStyle w:val="a3"/>
        <w:shd w:val="clear" w:color="auto" w:fill="FFFFFF"/>
        <w:spacing w:before="0" w:beforeAutospacing="0" w:after="150" w:afterAutospacing="0"/>
        <w:jc w:val="both"/>
      </w:pPr>
      <w:r w:rsidRPr="00D02B39">
        <w:lastRenderedPageBreak/>
        <w:t> 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D02B39" w:rsidRPr="00D02B39" w:rsidRDefault="00D02B39" w:rsidP="00D02B39">
      <w:pPr>
        <w:pStyle w:val="a3"/>
        <w:shd w:val="clear" w:color="auto" w:fill="FFFFFF"/>
        <w:spacing w:before="0" w:beforeAutospacing="0" w:after="150" w:afterAutospacing="0"/>
        <w:jc w:val="both"/>
      </w:pPr>
      <w:r w:rsidRPr="00D02B39">
        <w:t> Все отпускаемые фармацевтом лекарства должны быть в упаковке</w:t>
      </w:r>
      <w:proofErr w:type="gramStart"/>
      <w:r w:rsidRPr="00D02B39">
        <w:t xml:space="preserve"> ,</w:t>
      </w:r>
      <w:proofErr w:type="gramEnd"/>
      <w:r w:rsidRPr="00D02B39">
        <w:t xml:space="preserve">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sidRPr="00D02B39">
        <w:t>упаковку</w:t>
      </w:r>
      <w:proofErr w:type="gramEnd"/>
      <w:r w:rsidRPr="00D02B39">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w:t>
      </w:r>
    </w:p>
    <w:p w:rsidR="00D02B39" w:rsidRPr="00D02B39" w:rsidRDefault="00D02B39" w:rsidP="00D02B39">
      <w:pPr>
        <w:pStyle w:val="a3"/>
        <w:shd w:val="clear" w:color="auto" w:fill="FFFFFF"/>
        <w:spacing w:before="0" w:beforeAutospacing="0" w:after="150" w:afterAutospacing="0"/>
        <w:jc w:val="both"/>
      </w:pPr>
      <w:r w:rsidRPr="00D02B39">
        <w:t> Это часто является причиной серьезных отравлений.</w:t>
      </w:r>
    </w:p>
    <w:p w:rsidR="00D02B39" w:rsidRPr="00D02B39" w:rsidRDefault="00D02B39" w:rsidP="00D02B39">
      <w:pPr>
        <w:pStyle w:val="a3"/>
        <w:shd w:val="clear" w:color="auto" w:fill="FFFFFF"/>
        <w:spacing w:before="0" w:beforeAutospacing="0" w:after="150" w:afterAutospacing="0"/>
        <w:jc w:val="both"/>
      </w:pPr>
      <w:r w:rsidRPr="00D02B39">
        <w:t xml:space="preserve"> 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sidRPr="00D02B39">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sidRPr="00D02B39">
        <w:t>грушанки</w:t>
      </w:r>
      <w:proofErr w:type="spellEnd"/>
      <w:r w:rsidRPr="00D02B39">
        <w:t xml:space="preserve"> и растворы для опрыскивания растений.</w:t>
      </w:r>
      <w:proofErr w:type="gramEnd"/>
    </w:p>
    <w:p w:rsidR="00D02B39" w:rsidRPr="00D02B39" w:rsidRDefault="00D02B39" w:rsidP="00D02B39">
      <w:pPr>
        <w:pStyle w:val="a3"/>
        <w:shd w:val="clear" w:color="auto" w:fill="FFFFFF"/>
        <w:spacing w:before="0" w:beforeAutospacing="0" w:after="150" w:afterAutospacing="0"/>
        <w:jc w:val="both"/>
      </w:pPr>
      <w:r w:rsidRPr="00D02B39">
        <w:t> В ванной комнате тоже можно найти потенциально опасные вещества:</w:t>
      </w:r>
    </w:p>
    <w:p w:rsidR="00D02B39" w:rsidRPr="00D02B39" w:rsidRDefault="00D02B39" w:rsidP="00D02B39">
      <w:pPr>
        <w:pStyle w:val="a3"/>
        <w:shd w:val="clear" w:color="auto" w:fill="FFFFFF"/>
        <w:spacing w:before="0" w:beforeAutospacing="0" w:after="150" w:afterAutospacing="0"/>
        <w:jc w:val="both"/>
      </w:pPr>
      <w:r w:rsidRPr="00D02B39">
        <w:t> духи, шампуни, жидкости для укрепления волос, косметические средства по уходу за ногтями и кожей лица.</w:t>
      </w:r>
    </w:p>
    <w:p w:rsidR="00D02B39" w:rsidRPr="00D02B39" w:rsidRDefault="00D02B39" w:rsidP="00D02B39">
      <w:pPr>
        <w:pStyle w:val="a3"/>
        <w:shd w:val="clear" w:color="auto" w:fill="FFFFFF"/>
        <w:spacing w:before="0" w:beforeAutospacing="0" w:after="150" w:afterAutospacing="0"/>
        <w:jc w:val="both"/>
      </w:pPr>
      <w:r w:rsidRPr="00D02B39">
        <w:t> Найдите недоступные места на кухне и в кладовке для хранения чистящих жидкостей и порошков, моющих средств, средств для очистки канализационных труб</w:t>
      </w:r>
      <w:proofErr w:type="gramStart"/>
      <w:r w:rsidRPr="00D02B39">
        <w:t xml:space="preserve"> ,</w:t>
      </w:r>
      <w:proofErr w:type="gramEnd"/>
      <w:r w:rsidRPr="00D02B39">
        <w:t xml:space="preserve">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D02B39" w:rsidRPr="00D02B39" w:rsidRDefault="00D02B39" w:rsidP="00D02B39">
      <w:pPr>
        <w:pStyle w:val="a3"/>
        <w:shd w:val="clear" w:color="auto" w:fill="FFFFFF"/>
        <w:spacing w:before="0" w:beforeAutospacing="0" w:after="150" w:afterAutospacing="0"/>
        <w:jc w:val="both"/>
      </w:pPr>
      <w:r w:rsidRPr="00D02B39">
        <w:t> В подвале или гараже найдите безопасные места для хранения скипидара, растворителей красок, керосина, газолина, бензина, веще</w:t>
      </w:r>
      <w:proofErr w:type="gramStart"/>
      <w:r w:rsidRPr="00D02B39">
        <w:t>ств дл</w:t>
      </w:r>
      <w:proofErr w:type="gramEnd"/>
      <w:r w:rsidRPr="00D02B39">
        <w:t xml:space="preserve">я опрыскивания растений, средств для борьбы с сорняками, антифриза, чистящих и полировальных средств для автомобиля. Перед тем как выбросить </w:t>
      </w:r>
      <w:proofErr w:type="spellStart"/>
      <w:r w:rsidRPr="00D02B39">
        <w:t>ѐмкости</w:t>
      </w:r>
      <w:proofErr w:type="spellEnd"/>
      <w:r w:rsidRPr="00D02B39">
        <w:t>,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D02B39" w:rsidRPr="00D02B39" w:rsidRDefault="00D02B39" w:rsidP="00D02B39">
      <w:pPr>
        <w:pStyle w:val="a3"/>
        <w:shd w:val="clear" w:color="auto" w:fill="FFFFFF"/>
        <w:spacing w:before="0" w:beforeAutospacing="0" w:after="0" w:afterAutospacing="0"/>
        <w:jc w:val="both"/>
      </w:pPr>
      <w:r w:rsidRPr="00D02B39">
        <w:t> </w:t>
      </w:r>
      <w:r w:rsidRPr="00D02B39">
        <w:rPr>
          <w:rStyle w:val="a4"/>
        </w:rPr>
        <w:t>Отравление ядовитыми растениями.</w:t>
      </w:r>
    </w:p>
    <w:p w:rsidR="00D02B39" w:rsidRPr="00D02B39" w:rsidRDefault="00D02B39" w:rsidP="00D02B39">
      <w:pPr>
        <w:pStyle w:val="a3"/>
        <w:shd w:val="clear" w:color="auto" w:fill="FFFFFF"/>
        <w:spacing w:before="0" w:beforeAutospacing="0" w:after="150" w:afterAutospacing="0"/>
        <w:jc w:val="both"/>
      </w:pPr>
      <w:r w:rsidRPr="00D02B39">
        <w:t xml:space="preserve">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sidRPr="00D02B39">
        <w:t>случае</w:t>
      </w:r>
      <w:proofErr w:type="gramEnd"/>
      <w:r w:rsidRPr="00D02B39">
        <w:t xml:space="preserve"> поместите растения так высоко, чтобы их нельзя было достать. Внимательно следите за маленькими </w:t>
      </w:r>
      <w:proofErr w:type="gramStart"/>
      <w:r w:rsidRPr="00D02B39">
        <w:t>детьми</w:t>
      </w:r>
      <w:proofErr w:type="gramEnd"/>
      <w:r w:rsidRPr="00D02B39">
        <w:t xml:space="preserve"> когда они находятся в саду среди растений и цветов или вне дома.</w:t>
      </w:r>
    </w:p>
    <w:p w:rsidR="00D02B39" w:rsidRPr="00D02B39" w:rsidRDefault="00D02B39" w:rsidP="00D02B39">
      <w:pPr>
        <w:pStyle w:val="a3"/>
        <w:shd w:val="clear" w:color="auto" w:fill="FFFFFF"/>
        <w:spacing w:before="0" w:beforeAutospacing="0" w:after="150" w:afterAutospacing="0"/>
        <w:jc w:val="both"/>
      </w:pPr>
      <w:r w:rsidRPr="00D02B39">
        <w:lastRenderedPageBreak/>
        <w:t> </w:t>
      </w:r>
      <w:proofErr w:type="gramStart"/>
      <w:r w:rsidRPr="00D02B39">
        <w:t xml:space="preserve">Вот неполный список потенциально смертельно опасных растений: </w:t>
      </w:r>
      <w:proofErr w:type="spellStart"/>
      <w:r w:rsidRPr="00D02B39">
        <w:t>каладиум</w:t>
      </w:r>
      <w:proofErr w:type="spellEnd"/>
      <w:r w:rsidRPr="00D02B39">
        <w:t xml:space="preserve">, </w:t>
      </w:r>
      <w:proofErr w:type="spellStart"/>
      <w:r w:rsidRPr="00D02B39">
        <w:t>диффенбахия</w:t>
      </w:r>
      <w:proofErr w:type="spellEnd"/>
      <w:r w:rsidRPr="00D02B39">
        <w:t xml:space="preserve">, филодендрон, слоновье ухо, гиацинт, фиалка, нарцисс желтый, омела белая, олеандр, </w:t>
      </w:r>
      <w:proofErr w:type="spellStart"/>
      <w:r w:rsidRPr="00D02B39">
        <w:t>пуанзеция</w:t>
      </w:r>
      <w:proofErr w:type="spellEnd"/>
      <w:r w:rsidRPr="00D02B39">
        <w:t xml:space="preserve">, </w:t>
      </w:r>
      <w:proofErr w:type="spellStart"/>
      <w:r w:rsidRPr="00D02B39">
        <w:t>абрус</w:t>
      </w:r>
      <w:proofErr w:type="spellEnd"/>
      <w:r w:rsidRPr="00D02B39">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D02B39" w:rsidRPr="00D02B39" w:rsidRDefault="00D02B39" w:rsidP="00D02B39">
      <w:pPr>
        <w:pStyle w:val="a3"/>
        <w:shd w:val="clear" w:color="auto" w:fill="FFFFFF"/>
        <w:spacing w:before="0" w:beforeAutospacing="0" w:after="150" w:afterAutospacing="0"/>
        <w:jc w:val="both"/>
      </w:pPr>
      <w:r w:rsidRPr="00D02B39">
        <w:t> 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D02B39" w:rsidRPr="00D02B39" w:rsidRDefault="00D02B39" w:rsidP="00D02B39">
      <w:pPr>
        <w:pStyle w:val="a3"/>
        <w:shd w:val="clear" w:color="auto" w:fill="FFFFFF"/>
        <w:spacing w:before="0" w:beforeAutospacing="0" w:after="150" w:afterAutospacing="0"/>
        <w:jc w:val="both"/>
      </w:pPr>
      <w:r w:rsidRPr="00D02B39">
        <w:t xml:space="preserve"> В местном центре </w:t>
      </w:r>
      <w:proofErr w:type="gramStart"/>
      <w:r w:rsidRPr="00D02B39">
        <w:t>контроля за</w:t>
      </w:r>
      <w:proofErr w:type="gramEnd"/>
      <w:r w:rsidRPr="00D02B39">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D02B39" w:rsidRPr="00D02B39" w:rsidRDefault="00D02B39" w:rsidP="00D02B39">
      <w:pPr>
        <w:pStyle w:val="a3"/>
        <w:shd w:val="clear" w:color="auto" w:fill="FFFFFF"/>
        <w:spacing w:before="0" w:beforeAutospacing="0" w:after="0" w:afterAutospacing="0"/>
        <w:jc w:val="both"/>
      </w:pPr>
      <w:r w:rsidRPr="00D02B39">
        <w:t> </w:t>
      </w:r>
      <w:r w:rsidRPr="00D02B39">
        <w:rPr>
          <w:rStyle w:val="a4"/>
        </w:rPr>
        <w:t>Отравление свинцом.</w:t>
      </w:r>
    </w:p>
    <w:p w:rsidR="00D02B39" w:rsidRPr="00D02B39" w:rsidRDefault="00D02B39" w:rsidP="00D02B39">
      <w:pPr>
        <w:pStyle w:val="a3"/>
        <w:shd w:val="clear" w:color="auto" w:fill="FFFFFF"/>
        <w:spacing w:before="0" w:beforeAutospacing="0" w:after="150" w:afterAutospacing="0"/>
        <w:jc w:val="both"/>
      </w:pPr>
      <w:r w:rsidRPr="00D02B39">
        <w:t xml:space="preserve"> 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 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sidRPr="00D02B39">
        <w:t>стать</w:t>
      </w:r>
      <w:proofErr w:type="gramEnd"/>
      <w:r w:rsidRPr="00D02B39">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D02B39" w:rsidRPr="00D02B39" w:rsidRDefault="00D02B39" w:rsidP="00D02B39">
      <w:pPr>
        <w:pStyle w:val="a3"/>
        <w:shd w:val="clear" w:color="auto" w:fill="FFFFFF"/>
        <w:spacing w:before="0" w:beforeAutospacing="0" w:after="150" w:afterAutospacing="0"/>
        <w:jc w:val="both"/>
      </w:pPr>
      <w:r w:rsidRPr="00D02B39">
        <w:t xml:space="preserve"> Если степень заражения выше 10, отравление свинцом требует специального медицинского наблюдения, даже при отсутствии у </w:t>
      </w:r>
      <w:proofErr w:type="spellStart"/>
      <w:r w:rsidRPr="00D02B39">
        <w:t>ребѐнка</w:t>
      </w:r>
      <w:proofErr w:type="spellEnd"/>
      <w:r w:rsidRPr="00D02B39">
        <w:t xml:space="preserve">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sidRPr="00D02B39">
        <w:t>свинца</w:t>
      </w:r>
      <w:proofErr w:type="gramEnd"/>
      <w:r w:rsidRPr="00D02B39">
        <w:t xml:space="preserve"> в организме начиная с девятимесячного возраста. Этот тест можно периодически повторять до достижения ребенком шести лет.</w:t>
      </w:r>
    </w:p>
    <w:p w:rsidR="00D02B39" w:rsidRPr="00D02B39" w:rsidRDefault="00D02B39" w:rsidP="00D02B39">
      <w:pPr>
        <w:pStyle w:val="a3"/>
        <w:shd w:val="clear" w:color="auto" w:fill="FFFFFF"/>
        <w:spacing w:before="0" w:beforeAutospacing="0" w:after="0" w:afterAutospacing="0"/>
        <w:jc w:val="both"/>
      </w:pPr>
      <w:r w:rsidRPr="00D02B39">
        <w:rPr>
          <w:rStyle w:val="a4"/>
        </w:rPr>
        <w:t> Падения</w:t>
      </w:r>
    </w:p>
    <w:p w:rsidR="00D02B39" w:rsidRPr="00D02B39" w:rsidRDefault="00D02B39" w:rsidP="00D02B39">
      <w:pPr>
        <w:pStyle w:val="a3"/>
        <w:shd w:val="clear" w:color="auto" w:fill="FFFFFF"/>
        <w:spacing w:before="0" w:beforeAutospacing="0" w:after="150" w:afterAutospacing="0"/>
        <w:jc w:val="both"/>
      </w:pPr>
      <w:r w:rsidRPr="00D02B39">
        <w:t> 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D02B39" w:rsidRPr="00D02B39" w:rsidRDefault="00D02B39" w:rsidP="00D02B39">
      <w:pPr>
        <w:pStyle w:val="a3"/>
        <w:shd w:val="clear" w:color="auto" w:fill="FFFFFF"/>
        <w:spacing w:before="0" w:beforeAutospacing="0" w:after="150" w:afterAutospacing="0"/>
        <w:jc w:val="both"/>
      </w:pPr>
      <w:r w:rsidRPr="00D02B39">
        <w:t> 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D02B39" w:rsidRPr="00D02B39" w:rsidRDefault="00D02B39" w:rsidP="00D02B39">
      <w:pPr>
        <w:pStyle w:val="a3"/>
        <w:shd w:val="clear" w:color="auto" w:fill="FFFFFF"/>
        <w:spacing w:before="0" w:beforeAutospacing="0" w:after="150" w:afterAutospacing="0"/>
        <w:jc w:val="both"/>
      </w:pPr>
      <w:r w:rsidRPr="00D02B39">
        <w:t> </w:t>
      </w:r>
      <w:proofErr w:type="gramStart"/>
      <w:r w:rsidRPr="00D02B39">
        <w:t>Дети падают с кроватей, со столов, ступенек, с окон и крылец, с деревьев, с велосипедов и игрового оборудования, на льду и т. д. 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sidRPr="00D02B39">
        <w:t xml:space="preserve"> Большинство падений в домашних условиях происходит с детьми до четырех лет. </w:t>
      </w:r>
      <w:r w:rsidRPr="00D02B39">
        <w:lastRenderedPageBreak/>
        <w:t>Пиковые часы падений дома приходятся на время приема пищи, 40% случаев падений происходит между 16 и 20 часами.</w:t>
      </w:r>
    </w:p>
    <w:p w:rsidR="00D02B39" w:rsidRPr="00D02B39" w:rsidRDefault="00D02B39" w:rsidP="00D02B39">
      <w:pPr>
        <w:pStyle w:val="a3"/>
        <w:shd w:val="clear" w:color="auto" w:fill="FFFFFF"/>
        <w:spacing w:before="0" w:beforeAutospacing="0" w:after="150" w:afterAutospacing="0"/>
        <w:jc w:val="both"/>
      </w:pPr>
      <w:r w:rsidRPr="00D02B39">
        <w:t> Во избежание падений зимой следите, чтобы дорожки были очищены ото льда, используйте для этой цели смесь соли с песком. 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D02B39" w:rsidRPr="00D02B39" w:rsidRDefault="00D02B39" w:rsidP="00D02B39">
      <w:pPr>
        <w:pStyle w:val="a3"/>
        <w:shd w:val="clear" w:color="auto" w:fill="FFFFFF"/>
        <w:spacing w:before="0" w:beforeAutospacing="0" w:after="150" w:afterAutospacing="0"/>
        <w:jc w:val="both"/>
      </w:pPr>
      <w:r w:rsidRPr="00D02B39">
        <w:t> 1. Отодвиньте всю мебель, включая кровати, подальше от окон.</w:t>
      </w:r>
    </w:p>
    <w:p w:rsidR="00D02B39" w:rsidRPr="00D02B39" w:rsidRDefault="00D02B39" w:rsidP="00D02B39">
      <w:pPr>
        <w:pStyle w:val="a3"/>
        <w:shd w:val="clear" w:color="auto" w:fill="FFFFFF"/>
        <w:spacing w:before="0" w:beforeAutospacing="0" w:after="150" w:afterAutospacing="0"/>
        <w:jc w:val="both"/>
      </w:pPr>
      <w:r w:rsidRPr="00D02B39">
        <w:t> 2. Заприте все окна, которыми не пользуетесь.</w:t>
      </w:r>
    </w:p>
    <w:p w:rsidR="00D02B39" w:rsidRPr="00D02B39" w:rsidRDefault="00D02B39" w:rsidP="00D02B39">
      <w:pPr>
        <w:pStyle w:val="a3"/>
        <w:shd w:val="clear" w:color="auto" w:fill="FFFFFF"/>
        <w:spacing w:before="0" w:beforeAutospacing="0" w:after="150" w:afterAutospacing="0"/>
        <w:jc w:val="both"/>
      </w:pPr>
      <w:r w:rsidRPr="00D02B39">
        <w:t> 3. Окно не должно открываться больше чем на 10 см. Для этой цели поставьте ограничители.</w:t>
      </w:r>
    </w:p>
    <w:p w:rsidR="00D02B39" w:rsidRPr="00D02B39" w:rsidRDefault="00D02B39" w:rsidP="00D02B39">
      <w:pPr>
        <w:pStyle w:val="a3"/>
        <w:shd w:val="clear" w:color="auto" w:fill="FFFFFF"/>
        <w:spacing w:before="0" w:beforeAutospacing="0" w:after="150" w:afterAutospacing="0"/>
        <w:jc w:val="both"/>
      </w:pPr>
      <w:r w:rsidRPr="00D02B39">
        <w:t> 4. Открывайте фрамуги и форточки.</w:t>
      </w:r>
    </w:p>
    <w:p w:rsidR="00D02B39" w:rsidRPr="00D02B39" w:rsidRDefault="00D02B39" w:rsidP="00D02B39">
      <w:pPr>
        <w:pStyle w:val="a3"/>
        <w:shd w:val="clear" w:color="auto" w:fill="FFFFFF"/>
        <w:spacing w:before="0" w:beforeAutospacing="0" w:after="150" w:afterAutospacing="0"/>
        <w:jc w:val="both"/>
      </w:pPr>
      <w:r w:rsidRPr="00D02B39">
        <w:t> 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 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 Не путайте их с решетками, которые устанавливаются.</w:t>
      </w:r>
    </w:p>
    <w:p w:rsidR="00E64ABD" w:rsidRPr="00D02B39" w:rsidRDefault="00E64ABD" w:rsidP="00D02B39">
      <w:pPr>
        <w:jc w:val="both"/>
        <w:rPr>
          <w:rFonts w:ascii="Times New Roman" w:hAnsi="Times New Roman" w:cs="Times New Roman"/>
          <w:sz w:val="24"/>
          <w:szCs w:val="24"/>
        </w:rPr>
      </w:pPr>
    </w:p>
    <w:sectPr w:rsidR="00E64ABD" w:rsidRPr="00D02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39"/>
    <w:rsid w:val="00D02B39"/>
    <w:rsid w:val="00E6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B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2021-12-22T14:03:00Z</dcterms:created>
  <dcterms:modified xsi:type="dcterms:W3CDTF">2021-12-22T14:05:00Z</dcterms:modified>
</cp:coreProperties>
</file>